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4.0 -->
  <w:body>
    <w:p w:rsidR="006668D6" w:rsidP="006668D6">
      <w:pPr>
        <w:pStyle w:val="ProductTitle"/>
      </w:pPr>
      <w:r>
        <w:t>Connect Box Hardware</w:t>
      </w:r>
    </w:p>
    <w:p w:rsidR="006668D6" w:rsidP="006668D6">
      <w:r>
        <w:t xml:space="preserve">The Connect Box is a simple, universal, and open IoT solution to connect and monitor small and medium-sized buildings. </w:t>
      </w:r>
      <w:r>
        <w:br/>
      </w:r>
      <w:r>
        <w:t xml:space="preserve">Users can start within a day thanks to plug &amp; play installation and the simple configuration and intuitive UI. </w:t>
      </w:r>
      <w:r>
        <w:br/>
      </w:r>
      <w:r>
        <w:t>Improving energy efficiency, building comfort and reducing costs in existing buildings has never been that easy.</w:t>
      </w:r>
      <w:r>
        <w:br/>
      </w:r>
      <w:r>
        <w:br/>
      </w:r>
      <w:r>
        <w:t>--&gt; Library of over 500 field devices ready to connect</w:t>
      </w:r>
      <w:r>
        <w:br/>
      </w:r>
      <w:r>
        <w:t>--&gt; Smart converter of 11 communication protocols, both standard and proprietary, wired and radio</w:t>
      </w:r>
      <w:r>
        <w:br/>
      </w:r>
      <w:r>
        <w:t>--&gt; Default data retrieval at 10-minutes intervals (excluding IoT-sensors that have their own frequencies to minimize battery consumption). Commands (downlink) are sent instantly</w:t>
      </w:r>
      <w:r>
        <w:br/>
      </w:r>
      <w:r>
        <w:t>--&gt; Local or cloud connectivity via 4G IP, field bus</w:t>
      </w:r>
      <w:r>
        <w:br/>
      </w:r>
      <w:r>
        <w:t>--&gt; Over-the-air updates via 4G</w:t>
      </w:r>
      <w:r>
        <w:br/>
      </w:r>
      <w:r>
        <w:t>--&gt; Local IoT private network based on LoRa</w:t>
      </w:r>
      <w:r>
        <w:br/>
      </w:r>
      <w:r>
        <w:t>--&gt; Powerful integration up to 3rd party applications</w:t>
      </w:r>
      <w:r>
        <w:br/>
      </w:r>
      <w:r>
        <w:t>--&gt; Full-service, no networking skills required thanks to 4G cloud connectivity</w:t>
      </w:r>
      <w:r>
        <w:br/>
      </w:r>
      <w:r>
        <w:t>--&gt; BMS essentials included in user console on connectbox.siemens.com</w:t>
      </w:r>
      <w:r>
        <w:br/>
      </w:r>
      <w:r>
        <w:t>--&gt; Public API management and documentation</w:t>
      </w:r>
      <w:r>
        <w:br/>
      </w:r>
      <w:r>
        <w:br/>
      </w:r>
      <w:r>
        <w:t>Technical details:</w:t>
      </w:r>
      <w:r>
        <w:br/>
      </w:r>
      <w:r>
        <w:t>- Operating voltage: DC 12…24 V</w:t>
      </w:r>
      <w:r>
        <w:br/>
      </w:r>
      <w:r>
        <w:t>- Max. cable length: 1000 m</w:t>
      </w:r>
      <w:r>
        <w:br/>
      </w:r>
      <w:r>
        <w:t xml:space="preserve">- Connection cable: 2-wire 0.35 mm²; Copper </w:t>
      </w:r>
      <w:r>
        <w:br/>
      </w:r>
      <w:r>
        <w:t xml:space="preserve">- Interfaces: Ethernet , USB 1.1 , USB 2.0 , RS-485 </w:t>
      </w:r>
      <w:r>
        <w:br/>
      </w:r>
      <w:r>
        <w:t xml:space="preserve">- Interface type: RS 485 , Ethernet , KNX-bus </w:t>
      </w:r>
      <w:r>
        <w:br/>
      </w:r>
      <w:r>
        <w:t xml:space="preserve">- Memory: 512 MB RAM , 4 GB Flash </w:t>
      </w:r>
      <w:r>
        <w:br/>
      </w:r>
      <w:r>
        <w:t xml:space="preserve">- Mounting: DIN rail , Wall mounting with screws </w:t>
      </w:r>
      <w:r>
        <w:br/>
      </w:r>
      <w:r>
        <w:t xml:space="preserve">- Degree of protection: IP30-Vorderteile im DIN-Ausschnitt , IP20-Terminalteil </w:t>
      </w:r>
      <w:r>
        <w:br/>
      </w:r>
      <w:r>
        <w:t>- Warranty: 24 Months</w:t>
      </w:r>
    </w:p>
    <w:p w:rsidR="006668D6" w:rsidRPr="00392BA7" w:rsidP="007243BC">
      <w:pPr>
        <w:pStyle w:val="TableHead"/>
      </w:pPr>
    </w:p>
    <w:tbl>
      <w:tblPr>
        <w:tblStyle w:val="TableNormal"/>
        <w:tblW w:w="5000" w:type="pct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  <w:right w:w="0" w:type="dxa"/>
        </w:tblCellMar>
        <w:tblLook w:val="01E0"/>
      </w:tblPr>
      <w:tblGrid>
        <w:gridCol w:w="3396"/>
        <w:gridCol w:w="2502"/>
        <w:gridCol w:w="937"/>
        <w:gridCol w:w="2802"/>
      </w:tblGrid>
      <w:tr w:rsidTr="007243BC">
        <w:tblPrEx>
          <w:tblW w:w="5000" w:type="pct"/>
          <w:tblBorders>
            <w:top w:val="none" w:sz="0" w:space="0" w:color="auto"/>
            <w:left w:val="none" w:sz="0" w:space="0" w:color="auto"/>
            <w:bottom w:val="single" w:sz="4" w:space="0" w:color="auto"/>
            <w:right w:val="none" w:sz="0" w:space="0" w:color="auto"/>
            <w:insideH w:val="single" w:sz="8" w:space="0" w:color="auto"/>
            <w:insideV w:val="none" w:sz="0" w:space="0" w:color="auto"/>
          </w:tblBorders>
          <w:tblCellMar>
            <w:top w:w="85" w:type="dxa"/>
            <w:left w:w="0" w:type="dxa"/>
            <w:bottom w:w="85" w:type="dxa"/>
            <w:right w:w="0" w:type="dxa"/>
          </w:tblCellMar>
          <w:tblLook w:val="01E0"/>
        </w:tblPrEx>
        <w:tc>
          <w:tcPr>
            <w:tcW w:w="1762" w:type="pct"/>
            <w:shd w:val="clear" w:color="auto" w:fill="auto"/>
          </w:tcPr>
          <w:p w:rsidR="007243BC" w:rsidRPr="008A3D5D">
            <w:pPr>
              <w:pStyle w:val="TableHead"/>
              <w:keepNext/>
              <w:keepLines/>
              <w:widowControl w:val="0"/>
            </w:pPr>
            <w:r w:rsidR="0009184A">
              <w:rPr>
                <w:noProof/>
              </w:rPr>
              <w:t>Product no.</w:t>
            </w:r>
          </w:p>
        </w:tc>
        <w:tc>
          <w:tcPr>
            <w:tcW w:w="1298" w:type="pct"/>
            <w:shd w:val="clear" w:color="auto" w:fill="auto"/>
            <w:vAlign w:val="center"/>
          </w:tcPr>
          <w:p w:rsidR="007243BC" w:rsidRPr="008A3D5D">
            <w:pPr>
              <w:pStyle w:val="TableHead"/>
              <w:keepNext/>
              <w:keepLines/>
              <w:widowControl w:val="0"/>
            </w:pPr>
            <w:r w:rsidR="0009184A">
              <w:rPr>
                <w:noProof/>
              </w:rPr>
              <w:t>Stock no.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7243BC" w:rsidRPr="008A3D5D">
            <w:pPr>
              <w:pStyle w:val="TableHead"/>
              <w:keepNext/>
              <w:keepLines/>
              <w:widowControl w:val="0"/>
              <w:jc w:val="right"/>
            </w:pPr>
          </w:p>
        </w:tc>
        <w:tc>
          <w:tcPr>
            <w:tcW w:w="1454" w:type="pct"/>
            <w:shd w:val="clear" w:color="auto" w:fill="auto"/>
            <w:vAlign w:val="center"/>
          </w:tcPr>
          <w:p w:rsidR="007243BC" w:rsidRPr="008A3D5D">
            <w:pPr>
              <w:pStyle w:val="TableHead"/>
              <w:keepNext/>
              <w:keepLines/>
              <w:widowControl w:val="0"/>
              <w:jc w:val="right"/>
            </w:pPr>
            <w:r w:rsidR="0009184A">
              <w:rPr>
                <w:noProof/>
              </w:rPr>
              <w:t>Price</w:t>
            </w:r>
          </w:p>
        </w:tc>
      </w:tr>
      <w:tr w:rsidTr="007243BC">
        <w:tblPrEx>
          <w:tblW w:w="5000" w:type="pct"/>
          <w:tblCellMar>
            <w:top w:w="85" w:type="dxa"/>
            <w:left w:w="0" w:type="dxa"/>
            <w:bottom w:w="85" w:type="dxa"/>
            <w:right w:w="0" w:type="dxa"/>
          </w:tblCellMar>
          <w:tblLook w:val="01E0"/>
        </w:tblPrEx>
        <w:tc>
          <w:tcPr>
            <w:tcW w:w="1762" w:type="pct"/>
            <w:shd w:val="clear" w:color="auto" w:fill="auto"/>
          </w:tcPr>
          <w:p w:rsidR="007243BC" w:rsidRPr="00D03857">
            <w:pPr>
              <w:pStyle w:val="TableText"/>
              <w:keepNext/>
              <w:keepLines/>
              <w:widowControl w:val="0"/>
            </w:pPr>
            <w:r w:rsidRPr="00D03857">
              <w:t>CWG.BOX-NA</w:t>
            </w:r>
          </w:p>
        </w:tc>
        <w:tc>
          <w:tcPr>
            <w:tcW w:w="1298" w:type="pct"/>
            <w:shd w:val="clear" w:color="auto" w:fill="auto"/>
            <w:vAlign w:val="center"/>
          </w:tcPr>
          <w:p w:rsidR="007243BC" w:rsidRPr="00D03857">
            <w:pPr>
              <w:pStyle w:val="TableText"/>
              <w:keepNext/>
              <w:keepLines/>
              <w:widowControl w:val="0"/>
            </w:pPr>
            <w:r>
              <w:rPr>
                <w:noProof/>
              </w:rPr>
              <w:t>S55813-Y110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7243BC" w:rsidRPr="00D03857">
            <w:pPr>
              <w:pStyle w:val="TableText"/>
              <w:keepNext/>
              <w:keepLines/>
              <w:widowControl w:val="0"/>
              <w:jc w:val="right"/>
            </w:pPr>
          </w:p>
        </w:tc>
        <w:tc>
          <w:tcPr>
            <w:tcW w:w="1454" w:type="pct"/>
            <w:shd w:val="clear" w:color="auto" w:fill="auto"/>
            <w:vAlign w:val="center"/>
          </w:tcPr>
          <w:p w:rsidR="007243BC" w:rsidRPr="00D03857">
            <w:pPr>
              <w:pStyle w:val="TableText"/>
              <w:keepNext/>
              <w:keepLines/>
              <w:widowControl w:val="0"/>
              <w:jc w:val="right"/>
            </w:pPr>
          </w:p>
        </w:tc>
      </w:tr>
    </w:tbl>
    <w:p w:rsidR="004400E4" w:rsidRPr="007243BC"/>
    <w:sectPr w:rsidSect="00980865">
      <w:footerReference w:type="default" r:id="rId7"/>
      <w:headerReference w:type="first" r:id="rId8"/>
      <w:pgSz w:w="11906" w:h="16838" w:code="9"/>
      <w:pgMar w:top="851" w:right="851" w:bottom="1134" w:left="1418" w:header="567" w:footer="737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emens Sans">
    <w:panose1 w:val="00000000000000000000"/>
    <w:charset w:val="00"/>
    <w:family w:val="auto"/>
    <w:pitch w:val="variable"/>
    <w:sig w:usb0="A00002FF" w:usb1="0000207B" w:usb2="00000000" w:usb3="00000000" w:csb0="0000019F" w:csb1="00000000"/>
  </w:font>
  <w:font w:name="Siemens Sans Black">
    <w:panose1 w:val="00000000000000000000"/>
    <w:charset w:val="00"/>
    <w:family w:val="auto"/>
    <w:pitch w:val="variable"/>
    <w:sig w:usb0="A00002FF" w:usb1="0000207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865" w:rsidRPr="00224888" w:rsidP="00980865">
    <w:pPr>
      <w:pStyle w:val="Footer"/>
      <w:tabs>
        <w:tab w:val="left" w:pos="3465"/>
        <w:tab w:val="clear" w:pos="3828"/>
      </w:tabs>
      <w:jc w:val="left"/>
      <w:rPr>
        <w:color w:val="auto"/>
        <w:lang w:val="en-US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EC" w:rsidP="00BE2D74">
    <w:pPr>
      <w:pStyle w:val="Header"/>
      <w:tabs>
        <w:tab w:val="clear" w:pos="4536"/>
        <w:tab w:val="left" w:pos="5460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D5A28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0AC7D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3D023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314BE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CE4A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4035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F8FC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7ECD0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2729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32049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335985"/>
    <w:multiLevelType w:val="multilevel"/>
    <w:tmpl w:val="2EF24032"/>
    <w:lvl w:ilvl="0">
      <w:start w:val="1"/>
      <w:numFmt w:val="bullet"/>
      <w:lvlText w:val="●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●"/>
      <w:lvlJc w:val="left"/>
      <w:pPr>
        <w:ind w:left="453" w:hanging="226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●"/>
      <w:lvlJc w:val="left"/>
      <w:pPr>
        <w:ind w:left="680" w:hanging="22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●"/>
      <w:lvlJc w:val="left"/>
      <w:pPr>
        <w:ind w:left="1134" w:hanging="227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●"/>
      <w:lvlJc w:val="left"/>
      <w:pPr>
        <w:ind w:left="1361" w:hanging="227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●"/>
      <w:lvlJc w:val="left"/>
      <w:pPr>
        <w:ind w:left="1587" w:hanging="226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●"/>
      <w:lvlJc w:val="left"/>
      <w:pPr>
        <w:ind w:left="1814" w:hanging="227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●"/>
      <w:lvlJc w:val="left"/>
      <w:pPr>
        <w:ind w:left="2041" w:hanging="227"/>
      </w:pPr>
      <w:rPr>
        <w:rFonts w:ascii="Times New Roman" w:hAnsi="Times New Roman" w:cs="Times New Roman" w:hint="default"/>
      </w:rPr>
    </w:lvl>
  </w:abstractNum>
  <w:abstractNum w:abstractNumId="11">
    <w:nsid w:val="1FCC1A56"/>
    <w:multiLevelType w:val="hybridMultilevel"/>
    <w:tmpl w:val="0C08DD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BC1396"/>
    <w:multiLevelType w:val="hybridMultilevel"/>
    <w:tmpl w:val="01AC8D80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E30529A"/>
    <w:multiLevelType w:val="multilevel"/>
    <w:tmpl w:val="10F4CBD8"/>
    <w:lvl w:ilvl="0">
      <w:start w:val="1"/>
      <w:numFmt w:val="bullet"/>
      <w:pStyle w:val="ListParagraph"/>
      <w:lvlText w:val="•"/>
      <w:lvlJc w:val="left"/>
      <w:pPr>
        <w:ind w:left="170" w:hanging="17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340" w:hanging="17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510" w:hanging="17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907" w:hanging="227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680" w:hanging="17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851" w:hanging="171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1021" w:hanging="17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1191" w:hanging="17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1361" w:hanging="170"/>
      </w:pPr>
      <w:rPr>
        <w:rFonts w:ascii="Arial" w:hAnsi="Arial" w:hint="default"/>
      </w:rPr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6"/>
  <w:stylePaneFormatFilter w:val="D024"/>
  <w:stylePaneSortMethod w:val="0000"/>
  <w:doNotTrackMoves/>
  <w:defaultTabStop w:val="567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55F"/>
    <w:rsid w:val="00000C90"/>
    <w:rsid w:val="00007C94"/>
    <w:rsid w:val="00010F90"/>
    <w:rsid w:val="0003508D"/>
    <w:rsid w:val="00043A81"/>
    <w:rsid w:val="00061017"/>
    <w:rsid w:val="00062C45"/>
    <w:rsid w:val="00065211"/>
    <w:rsid w:val="00077831"/>
    <w:rsid w:val="0008314A"/>
    <w:rsid w:val="0009184A"/>
    <w:rsid w:val="000B0D6E"/>
    <w:rsid w:val="000B0ED8"/>
    <w:rsid w:val="000E4E66"/>
    <w:rsid w:val="000E5C72"/>
    <w:rsid w:val="000F52A8"/>
    <w:rsid w:val="00110BAF"/>
    <w:rsid w:val="00127DDE"/>
    <w:rsid w:val="00137721"/>
    <w:rsid w:val="00137CE8"/>
    <w:rsid w:val="00146948"/>
    <w:rsid w:val="001524E8"/>
    <w:rsid w:val="001569D9"/>
    <w:rsid w:val="00170A00"/>
    <w:rsid w:val="00175AE7"/>
    <w:rsid w:val="00185AA9"/>
    <w:rsid w:val="00186812"/>
    <w:rsid w:val="00192EAF"/>
    <w:rsid w:val="00194A9E"/>
    <w:rsid w:val="001A4ED5"/>
    <w:rsid w:val="001A64F9"/>
    <w:rsid w:val="001A7939"/>
    <w:rsid w:val="001A7E98"/>
    <w:rsid w:val="001B139D"/>
    <w:rsid w:val="001B3947"/>
    <w:rsid w:val="001C07D7"/>
    <w:rsid w:val="001D7BEC"/>
    <w:rsid w:val="001E6CE3"/>
    <w:rsid w:val="001F536A"/>
    <w:rsid w:val="002223CD"/>
    <w:rsid w:val="00222993"/>
    <w:rsid w:val="00224888"/>
    <w:rsid w:val="002315FC"/>
    <w:rsid w:val="00236F00"/>
    <w:rsid w:val="00242744"/>
    <w:rsid w:val="0024578B"/>
    <w:rsid w:val="00246673"/>
    <w:rsid w:val="00260ABF"/>
    <w:rsid w:val="0026255F"/>
    <w:rsid w:val="002640E6"/>
    <w:rsid w:val="00271945"/>
    <w:rsid w:val="00281BD1"/>
    <w:rsid w:val="002839D4"/>
    <w:rsid w:val="00284794"/>
    <w:rsid w:val="00285719"/>
    <w:rsid w:val="00295E18"/>
    <w:rsid w:val="00297674"/>
    <w:rsid w:val="002A0B19"/>
    <w:rsid w:val="002A37E7"/>
    <w:rsid w:val="002A5544"/>
    <w:rsid w:val="002A6B6F"/>
    <w:rsid w:val="002B27F2"/>
    <w:rsid w:val="002C4604"/>
    <w:rsid w:val="002D192F"/>
    <w:rsid w:val="002D7E4C"/>
    <w:rsid w:val="002E1FAF"/>
    <w:rsid w:val="0030026D"/>
    <w:rsid w:val="00300D44"/>
    <w:rsid w:val="0030289B"/>
    <w:rsid w:val="00306076"/>
    <w:rsid w:val="00310001"/>
    <w:rsid w:val="00323796"/>
    <w:rsid w:val="00326E86"/>
    <w:rsid w:val="00336BF0"/>
    <w:rsid w:val="00336E46"/>
    <w:rsid w:val="003608DE"/>
    <w:rsid w:val="00373185"/>
    <w:rsid w:val="00373D4C"/>
    <w:rsid w:val="0037786A"/>
    <w:rsid w:val="003817C0"/>
    <w:rsid w:val="00384C4C"/>
    <w:rsid w:val="003868EB"/>
    <w:rsid w:val="00392BA7"/>
    <w:rsid w:val="003B05F2"/>
    <w:rsid w:val="003D06CE"/>
    <w:rsid w:val="003E2D86"/>
    <w:rsid w:val="0041208D"/>
    <w:rsid w:val="00424525"/>
    <w:rsid w:val="00426466"/>
    <w:rsid w:val="00427F92"/>
    <w:rsid w:val="004400E4"/>
    <w:rsid w:val="00442027"/>
    <w:rsid w:val="0045732C"/>
    <w:rsid w:val="004761D7"/>
    <w:rsid w:val="00481E33"/>
    <w:rsid w:val="004856F7"/>
    <w:rsid w:val="004869DB"/>
    <w:rsid w:val="004A4958"/>
    <w:rsid w:val="004B1014"/>
    <w:rsid w:val="004C4783"/>
    <w:rsid w:val="004C5BEA"/>
    <w:rsid w:val="004C7AA8"/>
    <w:rsid w:val="004D4B3E"/>
    <w:rsid w:val="004E7D01"/>
    <w:rsid w:val="00513AC7"/>
    <w:rsid w:val="005157EF"/>
    <w:rsid w:val="00522DC3"/>
    <w:rsid w:val="00527FBE"/>
    <w:rsid w:val="00533920"/>
    <w:rsid w:val="00560099"/>
    <w:rsid w:val="00560C71"/>
    <w:rsid w:val="00571DA7"/>
    <w:rsid w:val="005836C2"/>
    <w:rsid w:val="00591463"/>
    <w:rsid w:val="005A6536"/>
    <w:rsid w:val="005D0616"/>
    <w:rsid w:val="005D3CE7"/>
    <w:rsid w:val="005F47F5"/>
    <w:rsid w:val="0060044F"/>
    <w:rsid w:val="00604762"/>
    <w:rsid w:val="00614CAD"/>
    <w:rsid w:val="00621FD7"/>
    <w:rsid w:val="00634114"/>
    <w:rsid w:val="00652ED9"/>
    <w:rsid w:val="00654798"/>
    <w:rsid w:val="006571E7"/>
    <w:rsid w:val="006668D6"/>
    <w:rsid w:val="00666E85"/>
    <w:rsid w:val="00670D0A"/>
    <w:rsid w:val="00673E6F"/>
    <w:rsid w:val="0067402E"/>
    <w:rsid w:val="0069120F"/>
    <w:rsid w:val="006A2349"/>
    <w:rsid w:val="006A5B52"/>
    <w:rsid w:val="006B777D"/>
    <w:rsid w:val="006B7D8B"/>
    <w:rsid w:val="006C000F"/>
    <w:rsid w:val="006C7AF6"/>
    <w:rsid w:val="006D3242"/>
    <w:rsid w:val="006E1B0B"/>
    <w:rsid w:val="007017B0"/>
    <w:rsid w:val="00721FD8"/>
    <w:rsid w:val="00722BDB"/>
    <w:rsid w:val="007243BC"/>
    <w:rsid w:val="0073045C"/>
    <w:rsid w:val="00736305"/>
    <w:rsid w:val="0075170A"/>
    <w:rsid w:val="00751B73"/>
    <w:rsid w:val="007562CE"/>
    <w:rsid w:val="0076630C"/>
    <w:rsid w:val="007855C4"/>
    <w:rsid w:val="00785AE1"/>
    <w:rsid w:val="0079306C"/>
    <w:rsid w:val="00797A68"/>
    <w:rsid w:val="007A440F"/>
    <w:rsid w:val="007A5B77"/>
    <w:rsid w:val="007B0498"/>
    <w:rsid w:val="007B2F72"/>
    <w:rsid w:val="007B4274"/>
    <w:rsid w:val="007D0953"/>
    <w:rsid w:val="007D5111"/>
    <w:rsid w:val="007D74A4"/>
    <w:rsid w:val="007E36B4"/>
    <w:rsid w:val="007F7C8F"/>
    <w:rsid w:val="00801A65"/>
    <w:rsid w:val="00825155"/>
    <w:rsid w:val="008451F8"/>
    <w:rsid w:val="00845843"/>
    <w:rsid w:val="008569E1"/>
    <w:rsid w:val="00865E68"/>
    <w:rsid w:val="00871F91"/>
    <w:rsid w:val="008A09FE"/>
    <w:rsid w:val="008A133F"/>
    <w:rsid w:val="008A3D5D"/>
    <w:rsid w:val="008B00CE"/>
    <w:rsid w:val="008C0DED"/>
    <w:rsid w:val="008D337F"/>
    <w:rsid w:val="008D4EA1"/>
    <w:rsid w:val="008D60B5"/>
    <w:rsid w:val="008D74DC"/>
    <w:rsid w:val="008E572C"/>
    <w:rsid w:val="008F305C"/>
    <w:rsid w:val="0090363C"/>
    <w:rsid w:val="009257DA"/>
    <w:rsid w:val="00926538"/>
    <w:rsid w:val="009319D3"/>
    <w:rsid w:val="00931BEA"/>
    <w:rsid w:val="00946C30"/>
    <w:rsid w:val="009476DB"/>
    <w:rsid w:val="00954075"/>
    <w:rsid w:val="009627EE"/>
    <w:rsid w:val="00967B2E"/>
    <w:rsid w:val="009753FE"/>
    <w:rsid w:val="00980865"/>
    <w:rsid w:val="00983F40"/>
    <w:rsid w:val="009933B2"/>
    <w:rsid w:val="00995593"/>
    <w:rsid w:val="009A115F"/>
    <w:rsid w:val="009B0DF9"/>
    <w:rsid w:val="009B1EFB"/>
    <w:rsid w:val="009B3F80"/>
    <w:rsid w:val="009C2B5C"/>
    <w:rsid w:val="009C39D8"/>
    <w:rsid w:val="009C4EED"/>
    <w:rsid w:val="009D15CA"/>
    <w:rsid w:val="009E638C"/>
    <w:rsid w:val="009F11FB"/>
    <w:rsid w:val="009F4D87"/>
    <w:rsid w:val="00A0755C"/>
    <w:rsid w:val="00A131E5"/>
    <w:rsid w:val="00A37C8D"/>
    <w:rsid w:val="00A43DE2"/>
    <w:rsid w:val="00A51758"/>
    <w:rsid w:val="00A52F8E"/>
    <w:rsid w:val="00A57248"/>
    <w:rsid w:val="00A708C9"/>
    <w:rsid w:val="00A71E54"/>
    <w:rsid w:val="00A8167C"/>
    <w:rsid w:val="00A94984"/>
    <w:rsid w:val="00AA14E6"/>
    <w:rsid w:val="00AA76D4"/>
    <w:rsid w:val="00AC44D2"/>
    <w:rsid w:val="00AD321E"/>
    <w:rsid w:val="00AD4A09"/>
    <w:rsid w:val="00AE7856"/>
    <w:rsid w:val="00AF3212"/>
    <w:rsid w:val="00AF6B1B"/>
    <w:rsid w:val="00B13F66"/>
    <w:rsid w:val="00B30FA4"/>
    <w:rsid w:val="00B44652"/>
    <w:rsid w:val="00B46007"/>
    <w:rsid w:val="00B471E3"/>
    <w:rsid w:val="00B53493"/>
    <w:rsid w:val="00B539BD"/>
    <w:rsid w:val="00B638D4"/>
    <w:rsid w:val="00B767AE"/>
    <w:rsid w:val="00B9168F"/>
    <w:rsid w:val="00BA5B0C"/>
    <w:rsid w:val="00BB5CF7"/>
    <w:rsid w:val="00BD3AD3"/>
    <w:rsid w:val="00BD3EAE"/>
    <w:rsid w:val="00BD6DAF"/>
    <w:rsid w:val="00BE2D74"/>
    <w:rsid w:val="00BE488A"/>
    <w:rsid w:val="00BE633B"/>
    <w:rsid w:val="00C0088F"/>
    <w:rsid w:val="00C1175F"/>
    <w:rsid w:val="00C13322"/>
    <w:rsid w:val="00C1350D"/>
    <w:rsid w:val="00C151DB"/>
    <w:rsid w:val="00C32081"/>
    <w:rsid w:val="00C43B36"/>
    <w:rsid w:val="00C80F04"/>
    <w:rsid w:val="00C837C9"/>
    <w:rsid w:val="00C95F62"/>
    <w:rsid w:val="00C96D5B"/>
    <w:rsid w:val="00CA593E"/>
    <w:rsid w:val="00CB2151"/>
    <w:rsid w:val="00CC3FFD"/>
    <w:rsid w:val="00CD29AB"/>
    <w:rsid w:val="00CD2FBF"/>
    <w:rsid w:val="00CE2714"/>
    <w:rsid w:val="00CE6D9E"/>
    <w:rsid w:val="00CF117E"/>
    <w:rsid w:val="00CF1225"/>
    <w:rsid w:val="00CF1FCA"/>
    <w:rsid w:val="00CF280A"/>
    <w:rsid w:val="00CF5313"/>
    <w:rsid w:val="00D03857"/>
    <w:rsid w:val="00D03C18"/>
    <w:rsid w:val="00D12A72"/>
    <w:rsid w:val="00D16580"/>
    <w:rsid w:val="00D361E5"/>
    <w:rsid w:val="00D37C9C"/>
    <w:rsid w:val="00D43D17"/>
    <w:rsid w:val="00D659C3"/>
    <w:rsid w:val="00D674B6"/>
    <w:rsid w:val="00D72408"/>
    <w:rsid w:val="00D90AE7"/>
    <w:rsid w:val="00D92ED8"/>
    <w:rsid w:val="00D9649C"/>
    <w:rsid w:val="00DB02C4"/>
    <w:rsid w:val="00DB3B0D"/>
    <w:rsid w:val="00DB4DE1"/>
    <w:rsid w:val="00DC3C4C"/>
    <w:rsid w:val="00DC59D2"/>
    <w:rsid w:val="00DE3EDC"/>
    <w:rsid w:val="00DE7D40"/>
    <w:rsid w:val="00DF1274"/>
    <w:rsid w:val="00E13033"/>
    <w:rsid w:val="00E300C0"/>
    <w:rsid w:val="00E40FAC"/>
    <w:rsid w:val="00E45AA9"/>
    <w:rsid w:val="00E46863"/>
    <w:rsid w:val="00E55AAB"/>
    <w:rsid w:val="00E579F2"/>
    <w:rsid w:val="00E63025"/>
    <w:rsid w:val="00E71861"/>
    <w:rsid w:val="00E72DA9"/>
    <w:rsid w:val="00E75F4C"/>
    <w:rsid w:val="00E7627C"/>
    <w:rsid w:val="00E95F39"/>
    <w:rsid w:val="00E96A2E"/>
    <w:rsid w:val="00EB2C05"/>
    <w:rsid w:val="00EB3EC9"/>
    <w:rsid w:val="00EF54D6"/>
    <w:rsid w:val="00F016A0"/>
    <w:rsid w:val="00F2020A"/>
    <w:rsid w:val="00F20596"/>
    <w:rsid w:val="00F21B9E"/>
    <w:rsid w:val="00F258C3"/>
    <w:rsid w:val="00F34C3E"/>
    <w:rsid w:val="00F37ECA"/>
    <w:rsid w:val="00F4016D"/>
    <w:rsid w:val="00F50F7B"/>
    <w:rsid w:val="00F6150F"/>
    <w:rsid w:val="00F6269C"/>
    <w:rsid w:val="00F8319C"/>
    <w:rsid w:val="00F83482"/>
    <w:rsid w:val="00F86BC3"/>
    <w:rsid w:val="00F86CDB"/>
    <w:rsid w:val="00F90538"/>
    <w:rsid w:val="00F948D5"/>
    <w:rsid w:val="00FB3988"/>
    <w:rsid w:val="00FC769F"/>
    <w:rsid w:val="00FD12D6"/>
    <w:rsid w:val="00FD51C1"/>
    <w:rsid w:val="00FF1D28"/>
    <w:rsid w:val="00FF4DC7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iemens Sans" w:eastAsia="Siemens Sans" w:hAnsi="Siemens Sans" w:cs="Times New Roman"/>
        <w:lang w:val="de-D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uiPriority="20" w:unhideWhenUsed="0"/>
    <w:lsdException w:name="Table Grid" w:semiHidden="0" w:uiPriority="39" w:unhideWhenUsed="0"/>
    <w:lsdException w:name="Placeholder Text" w:unhideWhenUsed="0"/>
    <w:lsdException w:name="No Spacing" w:uiPriority="1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uiPriority="30" w:unhideWhenUsed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aliases w:val="Normal Text"/>
    <w:qFormat/>
    <w:rsid w:val="004400E4"/>
    <w:pPr>
      <w:spacing w:line="324" w:lineRule="auto"/>
    </w:pPr>
    <w:rPr>
      <w:rFonts w:ascii="Arial" w:hAnsi="Arial"/>
      <w:w w:val="103"/>
      <w:sz w:val="18"/>
      <w:szCs w:val="22"/>
      <w:lang w:val="en-US" w:eastAsia="en-US" w:bidi="ar-SA"/>
    </w:rPr>
  </w:style>
  <w:style w:type="paragraph" w:styleId="Heading1">
    <w:name w:val="heading 1"/>
    <w:aliases w:val="Headline 1"/>
    <w:next w:val="Normal"/>
    <w:link w:val="berschrift1Zchn"/>
    <w:uiPriority w:val="9"/>
    <w:qFormat/>
    <w:rsid w:val="00AE7856"/>
    <w:pPr>
      <w:keepNext/>
      <w:keepLines/>
      <w:pBdr>
        <w:left w:val="single" w:sz="36" w:space="12" w:color="00D7A0"/>
      </w:pBdr>
      <w:spacing w:line="264" w:lineRule="auto"/>
      <w:ind w:left="369"/>
      <w:outlineLvl w:val="0"/>
    </w:pPr>
    <w:rPr>
      <w:rFonts w:ascii="Arial" w:eastAsia="Times New Roman" w:hAnsi="Arial"/>
      <w:b/>
      <w:spacing w:val="20"/>
      <w:sz w:val="60"/>
      <w:szCs w:val="60"/>
      <w:lang w:val="en-US" w:eastAsia="en-US" w:bidi="ar-SA"/>
    </w:rPr>
  </w:style>
  <w:style w:type="paragraph" w:styleId="Heading2">
    <w:name w:val="heading 2"/>
    <w:aliases w:val="Headline 2"/>
    <w:next w:val="Normal"/>
    <w:link w:val="berschrift2Zchn"/>
    <w:uiPriority w:val="9"/>
    <w:unhideWhenUsed/>
    <w:qFormat/>
    <w:rsid w:val="00AE7856"/>
    <w:pPr>
      <w:spacing w:after="360"/>
      <w:outlineLvl w:val="1"/>
    </w:pPr>
    <w:rPr>
      <w:rFonts w:ascii="Arial" w:hAnsi="Arial"/>
      <w:b/>
      <w:spacing w:val="20"/>
      <w:sz w:val="44"/>
      <w:szCs w:val="44"/>
      <w:lang w:val="en-US" w:eastAsia="en-US" w:bidi="ar-SA"/>
    </w:rPr>
  </w:style>
  <w:style w:type="paragraph" w:styleId="Heading3">
    <w:name w:val="heading 3"/>
    <w:aliases w:val="Headline 3"/>
    <w:next w:val="Normal"/>
    <w:link w:val="berschrift3Zchn"/>
    <w:uiPriority w:val="9"/>
    <w:unhideWhenUsed/>
    <w:qFormat/>
    <w:rsid w:val="00AE7856"/>
    <w:pPr>
      <w:spacing w:after="360" w:line="259" w:lineRule="auto"/>
      <w:outlineLvl w:val="2"/>
    </w:pPr>
    <w:rPr>
      <w:rFonts w:ascii="Arial" w:hAnsi="Arial"/>
      <w:b/>
      <w:spacing w:val="20"/>
      <w:sz w:val="36"/>
      <w:szCs w:val="36"/>
      <w:lang w:val="fr-FR" w:eastAsia="en-US" w:bidi="ar-SA"/>
    </w:rPr>
  </w:style>
  <w:style w:type="paragraph" w:styleId="Heading4">
    <w:name w:val="heading 4"/>
    <w:aliases w:val="Headline 4"/>
    <w:next w:val="Normal"/>
    <w:link w:val="berschrift4Zchn"/>
    <w:uiPriority w:val="9"/>
    <w:unhideWhenUsed/>
    <w:rsid w:val="00AE7856"/>
    <w:pPr>
      <w:spacing w:after="360" w:line="259" w:lineRule="auto"/>
      <w:outlineLvl w:val="3"/>
    </w:pPr>
    <w:rPr>
      <w:rFonts w:ascii="Arial" w:hAnsi="Arial"/>
      <w:sz w:val="26"/>
      <w:szCs w:val="26"/>
      <w:lang w:val="fr-FR" w:eastAsia="en-US" w:bidi="ar-SA"/>
    </w:rPr>
  </w:style>
  <w:style w:type="paragraph" w:styleId="Heading5">
    <w:name w:val="heading 5"/>
    <w:aliases w:val="Headline 5"/>
    <w:next w:val="Normal"/>
    <w:link w:val="berschrift5Zchn"/>
    <w:uiPriority w:val="9"/>
    <w:unhideWhenUsed/>
    <w:rsid w:val="00AE7856"/>
    <w:pPr>
      <w:spacing w:before="240" w:line="324" w:lineRule="auto"/>
      <w:outlineLvl w:val="4"/>
    </w:pPr>
    <w:rPr>
      <w:rFonts w:ascii="Arial" w:hAnsi="Arial"/>
      <w:b/>
      <w:sz w:val="18"/>
      <w:szCs w:val="18"/>
      <w:lang w:val="en-US" w:eastAsia="en-US" w:bidi="ar-SA"/>
    </w:rPr>
  </w:style>
  <w:style w:type="paragraph" w:styleId="Heading6">
    <w:name w:val="heading 6"/>
    <w:aliases w:val="Headline 6"/>
    <w:next w:val="Normal"/>
    <w:link w:val="berschrift6Zchn"/>
    <w:uiPriority w:val="9"/>
    <w:unhideWhenUsed/>
    <w:rsid w:val="00E63025"/>
    <w:pPr>
      <w:spacing w:before="160" w:line="324" w:lineRule="auto"/>
      <w:outlineLvl w:val="5"/>
    </w:pPr>
    <w:rPr>
      <w:rFonts w:ascii="Siemens Sans Black" w:hAnsi="Siemens Sans Black"/>
      <w:color w:val="00AF8E"/>
      <w:sz w:val="18"/>
      <w:szCs w:val="18"/>
      <w:lang w:val="en-US" w:eastAsia="en-US" w:bidi="ar-SA"/>
    </w:rPr>
  </w:style>
  <w:style w:type="paragraph" w:styleId="Heading7">
    <w:name w:val="heading 7"/>
    <w:aliases w:val="Headline 7"/>
    <w:next w:val="Normal"/>
    <w:link w:val="berschrift7Zchn"/>
    <w:uiPriority w:val="9"/>
    <w:unhideWhenUsed/>
    <w:rsid w:val="00E63025"/>
    <w:pPr>
      <w:spacing w:before="160" w:line="324" w:lineRule="auto"/>
      <w:outlineLvl w:val="6"/>
    </w:pPr>
    <w:rPr>
      <w:rFonts w:ascii="Siemens Sans Black" w:hAnsi="Siemens Sans Black"/>
      <w:sz w:val="18"/>
      <w:szCs w:val="18"/>
      <w:lang w:val="en-US" w:eastAsia="en-US" w:bidi="ar-SA"/>
    </w:rPr>
  </w:style>
  <w:style w:type="paragraph" w:styleId="Heading8">
    <w:name w:val="heading 8"/>
    <w:aliases w:val="Headline 8"/>
    <w:next w:val="Normal"/>
    <w:link w:val="berschrift8Zchn"/>
    <w:uiPriority w:val="9"/>
    <w:unhideWhenUsed/>
    <w:rsid w:val="00E63025"/>
    <w:pPr>
      <w:spacing w:before="160" w:line="324" w:lineRule="auto"/>
      <w:outlineLvl w:val="7"/>
    </w:pPr>
    <w:rPr>
      <w:rFonts w:ascii="Siemens Sans Black" w:hAnsi="Siemens Sans Black"/>
      <w:sz w:val="18"/>
      <w:szCs w:val="18"/>
      <w:lang w:val="en-US" w:eastAsia="en-US" w:bidi="ar-SA"/>
    </w:rPr>
  </w:style>
  <w:style w:type="paragraph" w:styleId="Heading9">
    <w:name w:val="heading 9"/>
    <w:aliases w:val="Headline 9"/>
    <w:next w:val="Normal"/>
    <w:link w:val="berschrift9Zchn"/>
    <w:uiPriority w:val="9"/>
    <w:unhideWhenUsed/>
    <w:rsid w:val="00E63025"/>
    <w:pPr>
      <w:spacing w:before="160" w:line="324" w:lineRule="auto"/>
      <w:outlineLvl w:val="8"/>
    </w:pPr>
    <w:rPr>
      <w:rFonts w:ascii="Siemens Sans Black" w:hAnsi="Siemens Sans Black"/>
      <w:sz w:val="18"/>
      <w:szCs w:val="18"/>
      <w:lang w:val="en-US" w:eastAsia="en-US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erschrift1Zchn">
    <w:name w:val="Überschrift 1 Zchn"/>
    <w:aliases w:val="Headline 1 Zchn"/>
    <w:link w:val="Heading1"/>
    <w:uiPriority w:val="9"/>
    <w:rsid w:val="00AE7856"/>
    <w:rPr>
      <w:rFonts w:ascii="Arial" w:eastAsia="Times New Roman" w:hAnsi="Arial"/>
      <w:b/>
      <w:spacing w:val="20"/>
      <w:sz w:val="60"/>
      <w:szCs w:val="60"/>
      <w:lang w:val="en-US" w:eastAsia="en-US"/>
    </w:rPr>
  </w:style>
  <w:style w:type="paragraph" w:customStyle="1" w:styleId="Topline">
    <w:name w:val="Topline"/>
    <w:next w:val="Heading1"/>
    <w:qFormat/>
    <w:rsid w:val="00AC44D2"/>
    <w:pPr>
      <w:pBdr>
        <w:left w:val="single" w:sz="36" w:space="12" w:color="00D7A0"/>
      </w:pBdr>
      <w:spacing w:after="120" w:line="264" w:lineRule="auto"/>
      <w:ind w:left="369"/>
    </w:pPr>
    <w:rPr>
      <w:rFonts w:ascii="Siemens Sans Black" w:hAnsi="Siemens Sans Black"/>
      <w:caps/>
      <w:sz w:val="18"/>
      <w:szCs w:val="22"/>
      <w:lang w:val="fr-FR" w:eastAsia="en-US" w:bidi="ar-SA"/>
    </w:rPr>
  </w:style>
  <w:style w:type="paragraph" w:styleId="Header">
    <w:name w:val="header"/>
    <w:aliases w:val="Header"/>
    <w:basedOn w:val="Normal"/>
    <w:link w:val="KopfzeileZchn"/>
    <w:uiPriority w:val="99"/>
    <w:unhideWhenUsed/>
    <w:rsid w:val="00C43B36"/>
    <w:pPr>
      <w:tabs>
        <w:tab w:val="center" w:pos="4536"/>
        <w:tab w:val="right" w:pos="9072"/>
      </w:tabs>
      <w:spacing w:line="240" w:lineRule="auto"/>
    </w:pPr>
    <w:rPr>
      <w:color w:val="66667E"/>
    </w:rPr>
  </w:style>
  <w:style w:type="character" w:customStyle="1" w:styleId="KopfzeileZchn">
    <w:name w:val="Kopfzeile Zchn"/>
    <w:aliases w:val="Header Zchn"/>
    <w:link w:val="Header"/>
    <w:uiPriority w:val="99"/>
    <w:rsid w:val="00C43B36"/>
    <w:rPr>
      <w:color w:val="66667E"/>
      <w:sz w:val="18"/>
      <w:lang w:val="en-US"/>
    </w:rPr>
  </w:style>
  <w:style w:type="paragraph" w:styleId="Footer">
    <w:name w:val="footer"/>
    <w:aliases w:val="Footer"/>
    <w:basedOn w:val="Normal"/>
    <w:link w:val="FuzeileZchn"/>
    <w:uiPriority w:val="99"/>
    <w:unhideWhenUsed/>
    <w:rsid w:val="001B139D"/>
    <w:pPr>
      <w:tabs>
        <w:tab w:val="left" w:pos="3828"/>
      </w:tabs>
      <w:spacing w:line="240" w:lineRule="auto"/>
      <w:jc w:val="right"/>
    </w:pPr>
    <w:rPr>
      <w:color w:val="66667E"/>
      <w:lang w:val="de-DE"/>
    </w:rPr>
  </w:style>
  <w:style w:type="character" w:customStyle="1" w:styleId="FuzeileZchn">
    <w:name w:val="Fußzeile Zchn"/>
    <w:aliases w:val="Footer Zchn"/>
    <w:link w:val="Footer"/>
    <w:uiPriority w:val="99"/>
    <w:rsid w:val="001B139D"/>
    <w:rPr>
      <w:color w:val="66667E"/>
      <w:sz w:val="18"/>
    </w:rPr>
  </w:style>
  <w:style w:type="character" w:customStyle="1" w:styleId="berschrift2Zchn">
    <w:name w:val="Überschrift 2 Zchn"/>
    <w:aliases w:val="Headline 2 Zchn"/>
    <w:link w:val="Heading2"/>
    <w:uiPriority w:val="9"/>
    <w:rsid w:val="00AE7856"/>
    <w:rPr>
      <w:rFonts w:ascii="Arial" w:hAnsi="Arial"/>
      <w:b/>
      <w:spacing w:val="20"/>
      <w:sz w:val="44"/>
      <w:szCs w:val="44"/>
      <w:lang w:val="en-US" w:eastAsia="en-US"/>
    </w:rPr>
  </w:style>
  <w:style w:type="paragraph" w:styleId="Subtitle">
    <w:name w:val="Subtitle"/>
    <w:basedOn w:val="Topline"/>
    <w:next w:val="Normal"/>
    <w:link w:val="UntertitelZchn"/>
    <w:uiPriority w:val="11"/>
    <w:semiHidden/>
    <w:qFormat/>
    <w:rsid w:val="0024578B"/>
    <w:pPr>
      <w:pBdr>
        <w:left w:val="single" w:sz="48" w:space="12" w:color="00D7A0"/>
      </w:pBdr>
      <w:ind w:left="-3119"/>
    </w:pPr>
    <w:rPr>
      <w:sz w:val="26"/>
      <w:szCs w:val="26"/>
    </w:rPr>
  </w:style>
  <w:style w:type="character" w:customStyle="1" w:styleId="UntertitelZchn">
    <w:name w:val="Untertitel Zchn"/>
    <w:link w:val="Subtitle"/>
    <w:uiPriority w:val="11"/>
    <w:semiHidden/>
    <w:rsid w:val="004A4958"/>
    <w:rPr>
      <w:rFonts w:ascii="Siemens Sans Black" w:hAnsi="Siemens Sans Black"/>
      <w:caps/>
      <w:sz w:val="26"/>
      <w:szCs w:val="26"/>
      <w:lang w:val="fr-FR"/>
    </w:rPr>
  </w:style>
  <w:style w:type="paragraph" w:styleId="Title">
    <w:name w:val="Title"/>
    <w:aliases w:val="Title Cover"/>
    <w:next w:val="Normal"/>
    <w:link w:val="TitelZchn"/>
    <w:uiPriority w:val="10"/>
    <w:qFormat/>
    <w:rsid w:val="00AE7856"/>
    <w:pPr>
      <w:pBdr>
        <w:left w:val="single" w:sz="48" w:space="12" w:color="00D7A0"/>
      </w:pBdr>
      <w:spacing w:line="264" w:lineRule="auto"/>
      <w:ind w:left="369"/>
    </w:pPr>
    <w:rPr>
      <w:rFonts w:ascii="Arial" w:eastAsia="Times New Roman" w:hAnsi="Arial"/>
      <w:w w:val="108"/>
      <w:sz w:val="92"/>
      <w:szCs w:val="92"/>
      <w:lang w:val="en-US" w:eastAsia="en-US" w:bidi="ar-SA"/>
    </w:rPr>
  </w:style>
  <w:style w:type="character" w:customStyle="1" w:styleId="TitelZchn">
    <w:name w:val="Titel Zchn"/>
    <w:aliases w:val="Title Cover Zchn"/>
    <w:link w:val="Title"/>
    <w:uiPriority w:val="10"/>
    <w:rsid w:val="00AE7856"/>
    <w:rPr>
      <w:rFonts w:ascii="Arial" w:eastAsia="Times New Roman" w:hAnsi="Arial"/>
      <w:w w:val="108"/>
      <w:sz w:val="92"/>
      <w:szCs w:val="92"/>
      <w:lang w:val="en-US" w:eastAsia="en-US"/>
    </w:rPr>
  </w:style>
  <w:style w:type="paragraph" w:customStyle="1" w:styleId="TitleSubline">
    <w:name w:val="Title Subline"/>
    <w:rsid w:val="00F34C3E"/>
    <w:pPr>
      <w:spacing w:before="360" w:after="160" w:line="276" w:lineRule="auto"/>
    </w:pPr>
    <w:rPr>
      <w:sz w:val="26"/>
      <w:szCs w:val="26"/>
      <w:lang w:val="en-US" w:eastAsia="en-US" w:bidi="ar-SA"/>
    </w:rPr>
  </w:style>
  <w:style w:type="paragraph" w:customStyle="1" w:styleId="TitleFooter">
    <w:name w:val="Title Footer"/>
    <w:basedOn w:val="Footer"/>
    <w:rsid w:val="00A51758"/>
    <w:pPr>
      <w:jc w:val="left"/>
    </w:pPr>
    <w:rPr>
      <w:noProof/>
    </w:rPr>
  </w:style>
  <w:style w:type="character" w:customStyle="1" w:styleId="Pagnum">
    <w:name w:val="Pagnum"/>
    <w:uiPriority w:val="1"/>
    <w:rsid w:val="0041208D"/>
    <w:rPr>
      <w:b/>
      <w:color w:val="auto"/>
    </w:rPr>
  </w:style>
  <w:style w:type="table" w:styleId="TableGrid">
    <w:name w:val="Table Grid"/>
    <w:basedOn w:val="TableNormal"/>
    <w:uiPriority w:val="39"/>
    <w:rsid w:val="000E5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emens">
    <w:name w:val="Siemens"/>
    <w:basedOn w:val="TableNormal"/>
    <w:uiPriority w:val="99"/>
    <w:rsid w:val="008A09FE"/>
    <w:pPr>
      <w:spacing w:after="0" w:line="240" w:lineRule="auto"/>
    </w:pPr>
    <w:rPr>
      <w:sz w:val="15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auto"/>
        <w:insideV w:val="none" w:sz="0" w:space="0" w:color="auto"/>
      </w:tblBorders>
      <w:tblCellMar>
        <w:top w:w="85" w:type="dxa"/>
        <w:left w:w="0" w:type="dxa"/>
        <w:bottom w:w="85" w:type="dxa"/>
        <w:right w:w="0" w:type="dxa"/>
      </w:tblCellMar>
    </w:tblPr>
    <w:tblStylePr w:type="firstRow">
      <w:pPr>
        <w:jc w:val="left"/>
      </w:pPr>
      <w:rPr>
        <w:rFonts w:ascii="Times New Roman" w:hAnsi="Times New Roman"/>
        <w:sz w:val="15"/>
      </w:rPr>
      <w:tblPr/>
      <w:tcPr>
        <w:tcBorders>
          <w:bottom w:val="single" w:sz="8" w:space="0" w:color="auto"/>
        </w:tcBorders>
      </w:tcPr>
    </w:tblStylePr>
    <w:tblStylePr w:type="lastRow">
      <w:rPr>
        <w:rFonts w:ascii="Times New Roman" w:hAnsi="Times New Roman"/>
        <w:sz w:val="15"/>
      </w:rPr>
    </w:tblStylePr>
  </w:style>
  <w:style w:type="paragraph" w:styleId="TOCHeading">
    <w:name w:val="TOC Heading"/>
    <w:aliases w:val="TOC Headline"/>
    <w:basedOn w:val="Heading1"/>
    <w:next w:val="Normal"/>
    <w:uiPriority w:val="39"/>
    <w:unhideWhenUsed/>
    <w:rsid w:val="00AE7856"/>
    <w:pPr>
      <w:pBdr>
        <w:left w:val="none" w:sz="0" w:space="0" w:color="auto"/>
      </w:pBdr>
      <w:spacing w:after="720"/>
      <w:ind w:left="0"/>
      <w:outlineLvl w:val="9"/>
    </w:pPr>
    <w:rPr>
      <w:rFonts w:ascii="Arial" w:hAnsi="Arial"/>
    </w:rPr>
  </w:style>
  <w:style w:type="paragraph" w:styleId="TOC1">
    <w:name w:val="toc 1"/>
    <w:aliases w:val="TOC Level 1"/>
    <w:basedOn w:val="Normal"/>
    <w:next w:val="Normal"/>
    <w:autoRedefine/>
    <w:uiPriority w:val="39"/>
    <w:unhideWhenUsed/>
    <w:rsid w:val="005A6536"/>
    <w:pPr>
      <w:tabs>
        <w:tab w:val="right" w:leader="dot" w:pos="9639"/>
      </w:tabs>
      <w:spacing w:before="240" w:after="100"/>
    </w:pPr>
    <w:rPr>
      <w:rFonts w:ascii="Arial" w:hAnsi="Arial"/>
      <w:b/>
    </w:rPr>
  </w:style>
  <w:style w:type="paragraph" w:styleId="TOC2">
    <w:name w:val="toc 2"/>
    <w:aliases w:val="TOC Level 2"/>
    <w:basedOn w:val="Normal"/>
    <w:next w:val="Normal"/>
    <w:autoRedefine/>
    <w:uiPriority w:val="39"/>
    <w:unhideWhenUsed/>
    <w:rsid w:val="005A6536"/>
    <w:pPr>
      <w:tabs>
        <w:tab w:val="right" w:leader="dot" w:pos="9639"/>
      </w:tabs>
      <w:spacing w:after="100"/>
    </w:pPr>
    <w:rPr>
      <w:noProof/>
    </w:rPr>
  </w:style>
  <w:style w:type="character" w:styleId="Hyperlink">
    <w:name w:val="Hyperlink"/>
    <w:uiPriority w:val="99"/>
    <w:unhideWhenUsed/>
    <w:rsid w:val="00C80F04"/>
    <w:rPr>
      <w:color w:val="00BEDC"/>
      <w:u w:val="single"/>
    </w:rPr>
  </w:style>
  <w:style w:type="paragraph" w:customStyle="1" w:styleId="TextonBack">
    <w:name w:val="Text on Back"/>
    <w:rsid w:val="002315FC"/>
    <w:pPr>
      <w:spacing w:line="264" w:lineRule="auto"/>
    </w:pPr>
    <w:rPr>
      <w:sz w:val="15"/>
      <w:szCs w:val="15"/>
      <w:lang w:val="fr-FR" w:eastAsia="en-US" w:bidi="ar-SA"/>
    </w:rPr>
  </w:style>
  <w:style w:type="character" w:customStyle="1" w:styleId="berschrift3Zchn">
    <w:name w:val="Überschrift 3 Zchn"/>
    <w:aliases w:val="Headline 3 Zchn"/>
    <w:link w:val="Heading3"/>
    <w:uiPriority w:val="9"/>
    <w:rsid w:val="00AE7856"/>
    <w:rPr>
      <w:rFonts w:ascii="Arial" w:hAnsi="Arial"/>
      <w:b/>
      <w:spacing w:val="20"/>
      <w:sz w:val="36"/>
      <w:szCs w:val="36"/>
      <w:lang w:val="fr-FR" w:eastAsia="en-US"/>
    </w:rPr>
  </w:style>
  <w:style w:type="paragraph" w:styleId="TOC3">
    <w:name w:val="toc 3"/>
    <w:aliases w:val="TOC Level 3"/>
    <w:basedOn w:val="Normal"/>
    <w:next w:val="Normal"/>
    <w:autoRedefine/>
    <w:uiPriority w:val="39"/>
    <w:unhideWhenUsed/>
    <w:rsid w:val="00FD12D6"/>
    <w:pPr>
      <w:tabs>
        <w:tab w:val="right" w:pos="9639"/>
      </w:tabs>
      <w:spacing w:after="100"/>
      <w:ind w:left="360"/>
    </w:pPr>
  </w:style>
  <w:style w:type="paragraph" w:styleId="ListParagraph">
    <w:name w:val="List Paragraph"/>
    <w:aliases w:val="Bullets"/>
    <w:basedOn w:val="Normal"/>
    <w:uiPriority w:val="34"/>
    <w:qFormat/>
    <w:rsid w:val="00F016A0"/>
    <w:pPr>
      <w:numPr>
        <w:numId w:val="2"/>
      </w:numPr>
      <w:spacing w:after="160"/>
      <w:contextualSpacing/>
    </w:pPr>
    <w:rPr>
      <w:lang w:val="de-DE"/>
    </w:rPr>
  </w:style>
  <w:style w:type="paragraph" w:customStyle="1" w:styleId="Subline">
    <w:name w:val="Subline"/>
    <w:qFormat/>
    <w:rsid w:val="00427F92"/>
    <w:pPr>
      <w:spacing w:after="600" w:line="276" w:lineRule="auto"/>
    </w:pPr>
    <w:rPr>
      <w:sz w:val="26"/>
      <w:szCs w:val="26"/>
      <w:lang w:val="en-US" w:eastAsia="en-US" w:bidi="ar-SA"/>
    </w:rPr>
  </w:style>
  <w:style w:type="character" w:customStyle="1" w:styleId="berschrift4Zchn">
    <w:name w:val="Überschrift 4 Zchn"/>
    <w:aliases w:val="Headline 4 Zchn"/>
    <w:link w:val="Heading4"/>
    <w:uiPriority w:val="9"/>
    <w:rsid w:val="00AE7856"/>
    <w:rPr>
      <w:rFonts w:ascii="Arial" w:hAnsi="Arial"/>
      <w:sz w:val="26"/>
      <w:szCs w:val="26"/>
      <w:lang w:val="fr-FR" w:eastAsia="en-US"/>
    </w:rPr>
  </w:style>
  <w:style w:type="character" w:customStyle="1" w:styleId="berschrift5Zchn">
    <w:name w:val="Überschrift 5 Zchn"/>
    <w:aliases w:val="Headline 5 Zchn"/>
    <w:link w:val="Heading5"/>
    <w:uiPriority w:val="9"/>
    <w:rsid w:val="00AE7856"/>
    <w:rPr>
      <w:rFonts w:ascii="Arial" w:hAnsi="Arial"/>
      <w:b/>
      <w:sz w:val="18"/>
      <w:szCs w:val="18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A71E54"/>
    <w:pPr>
      <w:widowControl w:val="0"/>
      <w:autoSpaceDE w:val="0"/>
      <w:autoSpaceDN w:val="0"/>
    </w:pPr>
    <w:rPr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qFormat/>
    <w:rsid w:val="00A71E54"/>
    <w:pPr>
      <w:spacing w:line="240" w:lineRule="auto"/>
      <w:ind w:left="57"/>
    </w:pPr>
    <w:rPr>
      <w:sz w:val="15"/>
      <w:szCs w:val="15"/>
    </w:rPr>
  </w:style>
  <w:style w:type="paragraph" w:customStyle="1" w:styleId="TableHead">
    <w:name w:val="Table Head"/>
    <w:basedOn w:val="Normal"/>
    <w:qFormat/>
    <w:rsid w:val="0030289B"/>
    <w:pPr>
      <w:spacing w:line="240" w:lineRule="auto"/>
      <w:ind w:left="57"/>
    </w:pPr>
    <w:rPr>
      <w:b/>
      <w:w w:val="108"/>
      <w:sz w:val="15"/>
      <w:szCs w:val="15"/>
    </w:rPr>
  </w:style>
  <w:style w:type="character" w:customStyle="1" w:styleId="berschrift6Zchn">
    <w:name w:val="Überschrift 6 Zchn"/>
    <w:aliases w:val="Headline 6 Zchn"/>
    <w:link w:val="Heading6"/>
    <w:uiPriority w:val="9"/>
    <w:rsid w:val="00E63025"/>
    <w:rPr>
      <w:rFonts w:ascii="Siemens Sans Black" w:hAnsi="Siemens Sans Black"/>
      <w:color w:val="00AF8E"/>
      <w:sz w:val="18"/>
      <w:szCs w:val="18"/>
      <w:lang w:val="en-US"/>
    </w:rPr>
  </w:style>
  <w:style w:type="character" w:styleId="Strong">
    <w:name w:val="Strong"/>
    <w:aliases w:val="Black"/>
    <w:uiPriority w:val="22"/>
    <w:qFormat/>
    <w:rsid w:val="00300D44"/>
    <w:rPr>
      <w:rFonts w:ascii="Siemens Sans Black" w:hAnsi="Siemens Sans Black"/>
      <w:bCs/>
    </w:rPr>
  </w:style>
  <w:style w:type="paragraph" w:customStyle="1" w:styleId="Addresspic">
    <w:name w:val="Addresspic"/>
    <w:rsid w:val="00721FD8"/>
    <w:pPr>
      <w:spacing w:after="160"/>
    </w:pPr>
    <w:rPr>
      <w:noProof/>
      <w:sz w:val="18"/>
      <w:szCs w:val="22"/>
      <w:lang w:val="fr-FR" w:eastAsia="en-US" w:bidi="ar-SA"/>
    </w:rPr>
  </w:style>
  <w:style w:type="paragraph" w:customStyle="1" w:styleId="Address">
    <w:name w:val="Address"/>
    <w:rsid w:val="00F016A0"/>
    <w:pPr>
      <w:spacing w:before="240" w:line="324" w:lineRule="auto"/>
      <w:ind w:left="227" w:right="227"/>
    </w:pPr>
    <w:rPr>
      <w:sz w:val="18"/>
      <w:szCs w:val="22"/>
      <w:lang w:val="fr-FR" w:eastAsia="en-US" w:bidi="ar-SA"/>
    </w:rPr>
  </w:style>
  <w:style w:type="paragraph" w:styleId="Caption">
    <w:name w:val="caption"/>
    <w:aliases w:val="Caption Pic"/>
    <w:basedOn w:val="Normal"/>
    <w:next w:val="Normal"/>
    <w:uiPriority w:val="35"/>
    <w:unhideWhenUsed/>
    <w:rsid w:val="00F016A0"/>
    <w:pPr>
      <w:spacing w:after="200"/>
    </w:pPr>
    <w:rPr>
      <w:sz w:val="15"/>
      <w:szCs w:val="15"/>
    </w:rPr>
  </w:style>
  <w:style w:type="paragraph" w:styleId="Quote">
    <w:name w:val="Quote"/>
    <w:aliases w:val="Quotation"/>
    <w:next w:val="Normal"/>
    <w:link w:val="ZitatZchn"/>
    <w:uiPriority w:val="29"/>
    <w:qFormat/>
    <w:rsid w:val="0075170A"/>
    <w:pPr>
      <w:spacing w:before="240" w:after="240" w:line="276" w:lineRule="auto"/>
    </w:pPr>
    <w:rPr>
      <w:color w:val="00AF8E"/>
      <w:sz w:val="26"/>
      <w:szCs w:val="26"/>
      <w:lang w:val="en-US" w:eastAsia="en-US" w:bidi="ar-SA"/>
    </w:rPr>
  </w:style>
  <w:style w:type="character" w:customStyle="1" w:styleId="ZitatZchn">
    <w:name w:val="Zitat Zchn"/>
    <w:aliases w:val="Quotation Zchn"/>
    <w:link w:val="Quote"/>
    <w:uiPriority w:val="29"/>
    <w:rsid w:val="0075170A"/>
    <w:rPr>
      <w:color w:val="00AF8E"/>
      <w:sz w:val="26"/>
      <w:szCs w:val="26"/>
      <w:lang w:val="en-US"/>
    </w:rPr>
  </w:style>
  <w:style w:type="paragraph" w:customStyle="1" w:styleId="Box">
    <w:name w:val="Box"/>
    <w:basedOn w:val="Normal"/>
    <w:rsid w:val="00185AA9"/>
  </w:style>
  <w:style w:type="paragraph" w:customStyle="1" w:styleId="TitleTopline">
    <w:name w:val="Title Topline"/>
    <w:qFormat/>
    <w:rsid w:val="00AE7856"/>
    <w:pPr>
      <w:pBdr>
        <w:left w:val="single" w:sz="48" w:space="12" w:color="00D7A0"/>
      </w:pBdr>
      <w:spacing w:after="120" w:line="264" w:lineRule="auto"/>
      <w:ind w:left="369"/>
    </w:pPr>
    <w:rPr>
      <w:rFonts w:ascii="Arial" w:hAnsi="Arial"/>
      <w:b/>
      <w:caps/>
      <w:w w:val="108"/>
      <w:sz w:val="26"/>
      <w:szCs w:val="26"/>
      <w:lang w:val="en-US" w:eastAsia="en-US" w:bidi="ar-SA"/>
    </w:rPr>
  </w:style>
  <w:style w:type="character" w:customStyle="1" w:styleId="berschrift7Zchn">
    <w:name w:val="Überschrift 7 Zchn"/>
    <w:aliases w:val="Headline 7 Zchn"/>
    <w:link w:val="Heading7"/>
    <w:uiPriority w:val="9"/>
    <w:rsid w:val="00E63025"/>
    <w:rPr>
      <w:rFonts w:ascii="Siemens Sans Black" w:hAnsi="Siemens Sans Black"/>
      <w:sz w:val="18"/>
      <w:szCs w:val="18"/>
      <w:lang w:val="en-US"/>
    </w:rPr>
  </w:style>
  <w:style w:type="character" w:customStyle="1" w:styleId="berschrift8Zchn">
    <w:name w:val="Überschrift 8 Zchn"/>
    <w:aliases w:val="Headline 8 Zchn"/>
    <w:link w:val="Heading8"/>
    <w:uiPriority w:val="9"/>
    <w:rsid w:val="00E63025"/>
    <w:rPr>
      <w:rFonts w:ascii="Siemens Sans Black" w:hAnsi="Siemens Sans Black"/>
      <w:sz w:val="18"/>
      <w:szCs w:val="18"/>
      <w:lang w:val="en-US"/>
    </w:rPr>
  </w:style>
  <w:style w:type="character" w:customStyle="1" w:styleId="berschrift9Zchn">
    <w:name w:val="Überschrift 9 Zchn"/>
    <w:aliases w:val="Headline 9 Zchn"/>
    <w:link w:val="Heading9"/>
    <w:uiPriority w:val="9"/>
    <w:rsid w:val="00E63025"/>
    <w:rPr>
      <w:rFonts w:ascii="Siemens Sans Black" w:hAnsi="Siemens Sans Black"/>
      <w:sz w:val="18"/>
      <w:szCs w:val="18"/>
      <w:lang w:val="en-US"/>
    </w:rPr>
  </w:style>
  <w:style w:type="paragraph" w:customStyle="1" w:styleId="Eyecatcher">
    <w:name w:val="Eye catcher"/>
    <w:rsid w:val="00A51758"/>
    <w:rPr>
      <w:b/>
      <w:bCs/>
      <w:color w:val="000000"/>
      <w:sz w:val="15"/>
      <w:szCs w:val="15"/>
      <w:lang w:val="en-US" w:eastAsia="en-US" w:bidi="ar-SA"/>
    </w:rPr>
  </w:style>
  <w:style w:type="paragraph" w:customStyle="1" w:styleId="ProductTitle">
    <w:name w:val="ProductTitle"/>
    <w:basedOn w:val="Normal"/>
    <w:rsid w:val="00AE7856"/>
    <w:rPr>
      <w:b/>
      <w:bCs/>
      <w:w w:val="10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footer" Target="footer1.xml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AE321CA3C5844F946D13A70B610C81" ma:contentTypeVersion="10" ma:contentTypeDescription="Ein neues Dokument erstellen." ma:contentTypeScope="" ma:versionID="eb971dcd7bbae18f690a29fc1b31fce9">
  <xsd:schema xmlns:xsd="http://www.w3.org/2001/XMLSchema" xmlns:xs="http://www.w3.org/2001/XMLSchema" xmlns:p="http://schemas.microsoft.com/office/2006/metadata/properties" xmlns:ns2="cae01240-afee-45a7-a553-479fa1b5840b" xmlns:ns3="6cde3c6a-eb65-4aa9-9493-e34a5c9fdd9d" targetNamespace="http://schemas.microsoft.com/office/2006/metadata/properties" ma:root="true" ma:fieldsID="ad8c23fbb7fe9739a59363b71c516f7f" ns2:_="" ns3:_="">
    <xsd:import namespace="cae01240-afee-45a7-a553-479fa1b5840b"/>
    <xsd:import namespace="6cde3c6a-eb65-4aa9-9493-e34a5c9fdd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01240-afee-45a7-a553-479fa1b584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de3c6a-eb65-4aa9-9493-e34a5c9fdd9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4F013-62D0-4EEB-B112-83DF625B7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e01240-afee-45a7-a553-479fa1b5840b"/>
    <ds:schemaRef ds:uri="6cde3c6a-eb65-4aa9-9493-e34a5c9fdd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57775D-8655-4E09-B722-852F53E336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B8C7BC-5956-A247-8F13-7BC43A7BB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1496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Mario Zitek</cp:lastModifiedBy>
  <cp:revision>54</cp:revision>
  <dcterms:created xsi:type="dcterms:W3CDTF">2021-10-12T13:08:00Z</dcterms:created>
  <dcterms:modified xsi:type="dcterms:W3CDTF">2024-02-07T12:59:00Z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0x010100E8AE321CA3C5844F946D13A70B610C81</vt:lpwstr>
  </property>
  <property fmtid="{D5CDD505-2E9C-101B-9397-08002B2CF9AE}" pid="3" name="MSIP_Label_a59b6cd5-d141-4a33-8bf1-0ca04484304f_ActionId">
    <vt:lpwstr>f220cdd1-c871-4be0-8faa-f7f643c10d09</vt:lpwstr>
  </property>
  <property fmtid="{D5CDD505-2E9C-101B-9397-08002B2CF9AE}" pid="4" name="MSIP_Label_a59b6cd5-d141-4a33-8bf1-0ca04484304f_ContentBits">
    <vt:lpwstr>0</vt:lpwstr>
  </property>
  <property fmtid="{D5CDD505-2E9C-101B-9397-08002B2CF9AE}" pid="5" name="MSIP_Label_a59b6cd5-d141-4a33-8bf1-0ca04484304f_Enabled">
    <vt:lpwstr>true</vt:lpwstr>
  </property>
  <property fmtid="{D5CDD505-2E9C-101B-9397-08002B2CF9AE}" pid="6" name="MSIP_Label_a59b6cd5-d141-4a33-8bf1-0ca04484304f_Method">
    <vt:lpwstr>Standard</vt:lpwstr>
  </property>
  <property fmtid="{D5CDD505-2E9C-101B-9397-08002B2CF9AE}" pid="7" name="MSIP_Label_a59b6cd5-d141-4a33-8bf1-0ca04484304f_Name">
    <vt:lpwstr>restricted-default</vt:lpwstr>
  </property>
  <property fmtid="{D5CDD505-2E9C-101B-9397-08002B2CF9AE}" pid="8" name="MSIP_Label_a59b6cd5-d141-4a33-8bf1-0ca04484304f_SetDate">
    <vt:lpwstr>2021-10-01T08:25:59Z</vt:lpwstr>
  </property>
  <property fmtid="{D5CDD505-2E9C-101B-9397-08002B2CF9AE}" pid="9" name="MSIP_Label_a59b6cd5-d141-4a33-8bf1-0ca04484304f_SiteId">
    <vt:lpwstr>38ae3bcd-9579-4fd4-adda-b42e1495d55a</vt:lpwstr>
  </property>
</Properties>
</file>